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692"/>
          <w:tab w:val="left" w:pos="6372"/>
        </w:tabs>
        <w:spacing w:before="0" w:after="0" w:line="240" w:lineRule="auto"/>
        <w:ind w:left="1888" w:right="0" w:firstLine="0"/>
      </w:pPr>
      <w:r>
        <w:rPr>
          <w:rFonts w:ascii="PMingLiU" w:hAnsi="PMingLiU" w:cs="PMingLiU" w:eastAsia="PMingLiU"/>
          <w:b/>
          <w:color w:val="000000"/>
          <w:spacing w:val="-1"/>
          <w:sz w:val="28"/>
          <w:szCs w:val="28"/>
        </w:rPr>
        <w:t>國立臺中科技大學</w:t>
      </w:r>
      <w:r>
        <w:tab/>
      </w:r>
      <w:r>
        <w:rPr>
          <w:rFonts w:ascii="PMingLiU" w:hAnsi="PMingLiU" w:cs="PMingLiU" w:eastAsia="PMingLiU"/>
          <w:b/>
          <w:color w:val="000000"/>
          <w:spacing w:val="-1"/>
          <w:sz w:val="28"/>
          <w:szCs w:val="28"/>
        </w:rPr>
        <w:t>學年度第</w:t>
      </w:r>
      <w:r>
        <w:tab/>
      </w:r>
      <w:r>
        <w:rPr>
          <w:rFonts w:ascii="PMingLiU" w:hAnsi="PMingLiU" w:cs="PMingLiU" w:eastAsia="PMingLiU"/>
          <w:b/>
          <w:color w:val="000000"/>
          <w:spacing w:val="-1"/>
          <w:sz w:val="28"/>
          <w:szCs w:val="28"/>
        </w:rPr>
        <w:t>學期學生</w:t>
      </w:r>
      <w:r>
        <w:rPr>
          <w:rFonts w:ascii="PMingLiU" w:hAnsi="PMingLiU" w:cs="PMingLiU" w:eastAsia="PMingLiU"/>
          <w:b/>
          <w:color w:val="000000"/>
          <w:spacing w:val="-1"/>
          <w:sz w:val="28"/>
          <w:szCs w:val="28"/>
        </w:rPr>
        <w:t>校外</w:t>
      </w:r>
      <w:r>
        <w:rPr>
          <w:rFonts w:ascii="PMingLiU" w:hAnsi="PMingLiU" w:cs="PMingLiU" w:eastAsia="PMingLiU"/>
          <w:b/>
          <w:color w:val="000000"/>
          <w:spacing w:val="-1"/>
          <w:sz w:val="28"/>
          <w:szCs w:val="28"/>
        </w:rPr>
        <w:t>教學參觀</w:t>
      </w:r>
      <w:r>
        <w:rPr>
          <w:rFonts w:ascii="PMingLiU" w:hAnsi="PMingLiU" w:cs="PMingLiU" w:eastAsia="PMingLiU"/>
          <w:b/>
          <w:color w:val="000000"/>
          <w:spacing w:val="-3"/>
          <w:sz w:val="28"/>
          <w:szCs w:val="28"/>
        </w:rPr>
        <w:t>申請表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77" w:after="0" w:line="240" w:lineRule="auto"/>
        <w:ind w:left="10137" w:right="0" w:firstLine="0"/>
      </w:pPr>
      <w:r>
        <w:rPr>
          <w:rFonts w:ascii="PMingLiU" w:hAnsi="PMingLiU" w:cs="PMingLiU" w:eastAsia="PMingLiU"/>
          <w:color w:val="000000"/>
          <w:sz w:val="24"/>
          <w:szCs w:val="24"/>
        </w:rPr>
        <w:t>年</w:t>
      </w:r>
      <w:r>
        <w:rPr>
          <w:rFonts w:ascii="PMingLiU" w:hAnsi="PMingLiU" w:cs="PMingLiU" w:eastAsia="PMingLiU"/>
          <w:sz w:val="24"/>
          <w:szCs w:val="24"/>
          <w:spacing w:val="17"/>
        </w:rPr>
        <w:t>   </w:t>
      </w:r>
      <w:r>
        <w:rPr>
          <w:rFonts w:ascii="PMingLiU" w:hAnsi="PMingLiU" w:cs="PMingLiU" w:eastAsia="PMingLiU"/>
          <w:color w:val="000000"/>
          <w:sz w:val="24"/>
          <w:szCs w:val="24"/>
        </w:rPr>
        <w:t>月</w:t>
      </w:r>
      <w:r>
        <w:rPr>
          <w:rFonts w:ascii="PMingLiU" w:hAnsi="PMingLiU" w:cs="PMingLiU" w:eastAsia="PMingLiU"/>
          <w:sz w:val="24"/>
          <w:szCs w:val="24"/>
          <w:spacing w:val="17"/>
        </w:rPr>
        <w:t>   </w:t>
      </w:r>
      <w:r>
        <w:rPr>
          <w:rFonts w:ascii="PMingLiU" w:hAnsi="PMingLiU" w:cs="PMingLiU" w:eastAsia="PMingLiU"/>
          <w:color w:val="000000"/>
          <w:sz w:val="24"/>
          <w:szCs w:val="24"/>
        </w:rPr>
        <w:t>日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48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53"/>
        <w:gridCol w:w="1211"/>
        <w:gridCol w:w="1624"/>
        <w:gridCol w:w="1353"/>
        <w:gridCol w:w="1658"/>
        <w:gridCol w:w="2090"/>
        <w:gridCol w:w="542"/>
      </w:tblGrid>
      <w:tr>
        <w:trPr>
          <w:trHeight w:val="571" w:hRule="exact"/>
        </w:trPr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" w:right="0" w:firstLine="0"/>
            </w:pPr>
            <w:r>
              <w:rPr>
                <w:rFonts w:ascii="PMingLiU" w:hAnsi="PMingLiU" w:cs="PMingLiU" w:eastAsia="PMingLiU"/>
                <w:color w:val="000000"/>
                <w:spacing w:val="-3"/>
                <w:sz w:val="22"/>
                <w:szCs w:val="22"/>
              </w:rPr>
              <w:t>參觀機</w:t>
            </w:r>
            <w:r>
              <w:rPr>
                <w:rFonts w:ascii="PMingLiU" w:hAnsi="PMingLiU" w:cs="PMingLiU" w:eastAsia="PMingLiU"/>
                <w:color w:val="000000"/>
                <w:spacing w:val="-2"/>
                <w:sz w:val="22"/>
                <w:szCs w:val="22"/>
              </w:rPr>
              <w:t>構名稱</w:t>
            </w:r>
          </w:p>
        </w:tc>
        <w:tc>
          <w:tcPr>
            <w:tcW w:w="3890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2" w:right="0" w:firstLine="0"/>
            </w:pPr>
            <w:r>
              <w:rPr>
                <w:rFonts w:ascii="PMingLiU" w:hAnsi="PMingLiU" w:cs="PMingLiU" w:eastAsia="PMingLiU"/>
                <w:color w:val="000000"/>
                <w:spacing w:val="-1"/>
                <w:sz w:val="22"/>
                <w:szCs w:val="22"/>
              </w:rPr>
              <w:t>參</w:t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觀機構電話</w:t>
            </w:r>
          </w:p>
        </w:tc>
        <w:tc>
          <w:tcPr>
            <w:tcW w:w="1658" w:type="dxa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/>
          </w:p>
        </w:tc>
        <w:tc>
          <w:tcPr>
            <w:tcW w:w="2632" w:type="dxa"/>
            <w:gridSpan w:val="2"/>
            <w:tcBorders>
              <w:left w:space="0" w:color="000000" w:val="single" w:sz="11"/>
              <w:top w:space="0" w:color="000000" w:val="single" w:sz="11"/>
              <w:right w:space="0" w:color="000000" w:val="single" w:sz="11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25" w:right="0" w:firstLine="0"/>
            </w:pPr>
            <w:r>
              <w:rPr>
                <w:rFonts w:ascii="PMingLiU" w:hAnsi="PMingLiU" w:cs="PMingLiU" w:eastAsia="PMingLiU"/>
                <w:b/>
                <w:color w:val="000000"/>
                <w:spacing w:val="-9"/>
                <w:sz w:val="22"/>
                <w:szCs w:val="22"/>
              </w:rPr>
              <w:t>檢附</w:t>
            </w:r>
            <w:r>
              <w:rPr>
                <w:rFonts w:ascii="PMingLiU" w:hAnsi="PMingLiU" w:cs="PMingLiU" w:eastAsia="PMingLiU"/>
                <w:b/>
                <w:color w:val="000000"/>
                <w:spacing w:val="-7"/>
                <w:sz w:val="22"/>
                <w:szCs w:val="22"/>
              </w:rPr>
              <w:t>資料</w:t>
            </w:r>
          </w:p>
        </w:tc>
      </w:tr>
      <w:tr>
        <w:trPr>
          <w:trHeight w:val="854" w:hRule="exact"/>
        </w:trPr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" w:right="0" w:firstLine="0"/>
            </w:pPr>
            <w:r>
              <w:rPr>
                <w:rFonts w:ascii="PMingLiU" w:hAnsi="PMingLiU" w:cs="PMingLiU" w:eastAsia="PMingLiU"/>
                <w:color w:val="000000"/>
                <w:spacing w:val="-3"/>
                <w:sz w:val="22"/>
                <w:szCs w:val="22"/>
              </w:rPr>
              <w:t>參觀機</w:t>
            </w:r>
            <w:r>
              <w:rPr>
                <w:rFonts w:ascii="PMingLiU" w:hAnsi="PMingLiU" w:cs="PMingLiU" w:eastAsia="PMingLiU"/>
                <w:color w:val="000000"/>
                <w:spacing w:val="-2"/>
                <w:sz w:val="22"/>
                <w:szCs w:val="22"/>
              </w:rPr>
              <w:t>構地址</w:t>
            </w:r>
          </w:p>
        </w:tc>
        <w:tc>
          <w:tcPr>
            <w:tcW w:w="6902" w:type="dxa"/>
            <w:gridSpan w:val="5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/>
          </w:p>
        </w:tc>
        <w:tc>
          <w:tcPr>
            <w:tcW w:w="2090" w:type="dxa"/>
            <w:tcBorders>
              <w:left w:space="0" w:color="000000" w:val="single" w:sz="11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0" w:after="0" w:line="212" w:lineRule="auto"/>
              <w:ind w:left="-14" w:right="93" w:firstLine="0"/>
            </w:pPr>
            <w:r>
              <w:rPr>
                <w:rFonts w:ascii="PMingLiU" w:hAnsi="PMingLiU" w:cs="PMingLiU" w:eastAsia="PMingLiU"/>
                <w:color w:val="000000"/>
                <w:spacing w:val="-4"/>
                <w:sz w:val="22"/>
                <w:szCs w:val="22"/>
              </w:rPr>
              <w:t>五年內遊覽</w:t>
            </w:r>
            <w:r>
              <w:rPr>
                <w:rFonts w:ascii="PMingLiU" w:hAnsi="PMingLiU" w:cs="PMingLiU" w:eastAsia="PMingLiU"/>
                <w:color w:val="000000"/>
                <w:spacing w:val="-2"/>
                <w:sz w:val="22"/>
                <w:szCs w:val="22"/>
              </w:rPr>
              <w:t>車行照影</w:t>
            </w:r>
            <w:r>
              <w:rPr>
                <w:rFonts w:ascii="PMingLiU" w:hAnsi="PMingLiU" w:cs="PMingLiU" w:eastAsia="PMingLiU"/>
                <w:color w:val="000000"/>
                <w:spacing w:val="-4"/>
                <w:sz w:val="22"/>
                <w:szCs w:val="22"/>
              </w:rPr>
              <w:t>本（正反面</w:t>
            </w:r>
            <w:r>
              <w:rPr>
                <w:rFonts w:ascii="PMingLiU" w:hAnsi="PMingLiU" w:cs="PMingLiU" w:eastAsia="PMingLiU"/>
                <w:color w:val="000000"/>
                <w:spacing w:val="-2"/>
                <w:sz w:val="22"/>
                <w:szCs w:val="22"/>
              </w:rPr>
              <w:t>）及公司</w:t>
            </w:r>
            <w:r>
              <w:rPr>
                <w:rFonts w:ascii="PMingLiU" w:hAnsi="PMingLiU" w:cs="PMingLiU" w:eastAsia="PMingLiU"/>
                <w:color w:val="000000"/>
                <w:spacing w:val="-5"/>
                <w:sz w:val="22"/>
                <w:szCs w:val="22"/>
              </w:rPr>
              <w:t>登記</w:t>
            </w:r>
            <w:r>
              <w:rPr>
                <w:rFonts w:ascii="PMingLiU" w:hAnsi="PMingLiU" w:cs="PMingLiU" w:eastAsia="PMingLiU"/>
                <w:color w:val="000000"/>
                <w:spacing w:val="-4"/>
                <w:sz w:val="22"/>
                <w:szCs w:val="22"/>
              </w:rPr>
              <w:t>影本</w:t>
            </w:r>
          </w:p>
        </w:tc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/>
          </w:p>
        </w:tc>
      </w:tr>
      <w:tr>
        <w:trPr>
          <w:trHeight w:val="568" w:hRule="exact"/>
        </w:trPr>
        <w:tc>
          <w:tcPr>
            <w:tcW w:w="143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" w:right="0" w:firstLine="0"/>
            </w:pP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系</w:t>
            </w:r>
            <w:r>
              <w:rPr>
                <w:rFonts w:ascii="PMingLiU" w:hAnsi="PMingLiU" w:cs="PMingLiU" w:eastAsia="PMingLiU"/>
                <w:sz w:val="22"/>
                <w:szCs w:val="22"/>
              </w:rPr>
              <w:t>   </w:t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別</w:t>
            </w:r>
            <w:r>
              <w:rPr>
                <w:rFonts w:ascii="PMingLiU" w:hAnsi="PMingLiU" w:cs="PMingLiU" w:eastAsia="PMingLiU"/>
                <w:sz w:val="22"/>
                <w:szCs w:val="22"/>
              </w:rPr>
              <w:t>   </w:t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班</w:t>
            </w:r>
            <w:r>
              <w:rPr>
                <w:rFonts w:ascii="PMingLiU" w:hAnsi="PMingLiU" w:cs="PMingLiU" w:eastAsia="PMingLiU"/>
                <w:sz w:val="22"/>
                <w:szCs w:val="22"/>
              </w:rPr>
              <w:t>   </w:t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級</w:t>
            </w:r>
          </w:p>
        </w:tc>
        <w:tc>
          <w:tcPr>
            <w:tcW w:w="2265" w:type="dxa"/>
            <w:gridSpan w:val="2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2" w:lineRule="auto"/>
              <w:ind w:left="1125" w:right="470" w:firstLine="-909"/>
            </w:pP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日間部</w:t>
            </w:r>
            <w:r>
              <w:rPr>
                <w:rFonts w:ascii="PMingLiU" w:hAnsi="PMingLiU" w:cs="PMingLiU" w:eastAsia="PMingLiU"/>
                <w:sz w:val="22"/>
                <w:szCs w:val="22"/>
                <w:spacing w:val="11"/>
              </w:rPr>
              <w:t>   </w:t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進修部</w:t>
            </w:r>
            <w:r>
              <w:rPr>
                <w:rFonts w:ascii="PMingLiU" w:hAnsi="PMingLiU" w:cs="PMingLiU" w:eastAsia="PMingLiU"/>
                <w:color w:val="000000"/>
                <w:spacing w:val="22"/>
                <w:sz w:val="22"/>
                <w:szCs w:val="22"/>
              </w:rPr>
              <w:t>系</w:t>
            </w:r>
            <w:r>
              <w:rPr>
                <w:rFonts w:ascii="PMingLiU" w:hAnsi="PMingLiU" w:cs="PMingLiU" w:eastAsia="PMingLiU"/>
                <w:color w:val="000000"/>
                <w:spacing w:val="7"/>
                <w:sz w:val="22"/>
                <w:szCs w:val="22"/>
              </w:rPr>
              <w:t>(</w:t>
            </w:r>
            <w:r>
              <w:rPr>
                <w:rFonts w:ascii="PMingLiU" w:hAnsi="PMingLiU" w:cs="PMingLiU" w:eastAsia="PMingLiU"/>
                <w:color w:val="000000"/>
                <w:spacing w:val="22"/>
                <w:sz w:val="22"/>
                <w:szCs w:val="22"/>
              </w:rPr>
              <w:t>科</w:t>
            </w:r>
            <w:r>
              <w:rPr>
                <w:rFonts w:ascii="PMingLiU" w:hAnsi="PMingLiU" w:cs="PMingLiU" w:eastAsia="PMingLiU"/>
                <w:color w:val="000000"/>
                <w:spacing w:val="7"/>
                <w:sz w:val="22"/>
                <w:szCs w:val="22"/>
              </w:rPr>
              <w:t>)</w:t>
            </w:r>
          </w:p>
          <w:p>
            <w:pPr>
              <w:autoSpaceDE w:val="0"/>
              <w:autoSpaceDN w:val="0"/>
              <w:tabs>
                <w:tab w:val="left" w:pos="1893"/>
              </w:tabs>
              <w:spacing w:before="0" w:after="0" w:line="240" w:lineRule="auto"/>
              <w:ind w:left="794" w:right="0" w:firstLine="0"/>
            </w:pPr>
            <w:r>
              <w:rPr>
                <w:rFonts w:ascii="PMingLiU" w:hAnsi="PMingLiU" w:cs="PMingLiU" w:eastAsia="PMingLiU"/>
                <w:color w:val="000000"/>
                <w:spacing w:val="-1"/>
                <w:sz w:val="22"/>
                <w:szCs w:val="22"/>
              </w:rPr>
              <w:t>年級</w:t>
            </w:r>
            <w:r>
              <w:tab/>
            </w:r>
            <w:r>
              <w:rPr>
                <w:rFonts w:ascii="PMingLiU" w:hAnsi="PMingLiU" w:cs="PMingLiU" w:eastAsia="PMingLiU"/>
                <w:color w:val="000000"/>
                <w:spacing w:val="-8"/>
                <w:sz w:val="22"/>
                <w:szCs w:val="22"/>
              </w:rPr>
              <w:t>班</w:t>
            </w:r>
          </w:p>
        </w:tc>
        <w:tc>
          <w:tcPr>
            <w:tcW w:w="1624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PMingLiU" w:hAnsi="PMingLiU" w:cs="PMingLiU" w:eastAsia="PMingLiU"/>
                <w:color w:val="000000"/>
                <w:spacing w:val="8"/>
                <w:sz w:val="22"/>
                <w:szCs w:val="22"/>
              </w:rPr>
              <w:t>參觀起訖</w:t>
            </w:r>
            <w:r>
              <w:rPr>
                <w:rFonts w:ascii="PMingLiU" w:hAnsi="PMingLiU" w:cs="PMingLiU" w:eastAsia="PMingLiU"/>
                <w:color w:val="000000"/>
                <w:spacing w:val="7"/>
                <w:sz w:val="22"/>
                <w:szCs w:val="22"/>
              </w:rPr>
              <w:t>時間</w:t>
            </w:r>
          </w:p>
        </w:tc>
        <w:tc>
          <w:tcPr>
            <w:tcW w:w="3011" w:type="dxa"/>
            <w:gridSpan w:val="2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1099"/>
                <w:tab w:val="left" w:pos="1759"/>
              </w:tabs>
              <w:spacing w:before="0" w:after="0" w:line="240" w:lineRule="auto"/>
              <w:ind w:left="439" w:right="0" w:firstLine="0"/>
            </w:pP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年</w:t>
            </w:r>
            <w:r>
              <w:tab/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月</w:t>
            </w:r>
            <w:r>
              <w:tab/>
            </w:r>
            <w:r>
              <w:rPr>
                <w:rFonts w:ascii="PMingLiU" w:hAnsi="PMingLiU" w:cs="PMingLiU" w:eastAsia="PMingLiU"/>
                <w:color w:val="000000"/>
                <w:spacing w:val="-3"/>
                <w:sz w:val="22"/>
                <w:szCs w:val="22"/>
              </w:rPr>
              <w:t>日星期</w:t>
            </w:r>
          </w:p>
          <w:p>
            <w:pPr>
              <w:autoSpaceDE w:val="0"/>
              <w:autoSpaceDN w:val="0"/>
              <w:tabs>
                <w:tab w:val="left" w:pos="1099"/>
                <w:tab w:val="left" w:pos="1979"/>
                <w:tab w:val="left" w:pos="2637"/>
              </w:tabs>
              <w:spacing w:before="74" w:after="0" w:line="240" w:lineRule="auto"/>
              <w:ind w:left="439" w:right="0" w:firstLine="0"/>
            </w:pP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時</w:t>
            </w:r>
            <w:r>
              <w:tab/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分至</w:t>
            </w:r>
            <w:r>
              <w:tab/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時</w:t>
            </w:r>
            <w:r>
              <w:tab/>
            </w:r>
            <w:r>
              <w:rPr>
                <w:rFonts w:ascii="PMingLiU" w:hAnsi="PMingLiU" w:cs="PMingLiU" w:eastAsia="PMingLiU"/>
                <w:color w:val="000000"/>
                <w:spacing w:val="-8"/>
                <w:sz w:val="22"/>
                <w:szCs w:val="22"/>
              </w:rPr>
              <w:t>分</w:t>
            </w:r>
          </w:p>
        </w:tc>
        <w:tc>
          <w:tcPr>
            <w:tcW w:w="2090" w:type="dxa"/>
            <w:tcBorders>
              <w:left w:space="0" w:color="000000" w:val="single" w:sz="11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-14" w:right="0" w:firstLine="0"/>
            </w:pPr>
            <w:r>
              <w:rPr>
                <w:rFonts w:ascii="PMingLiU" w:hAnsi="PMingLiU" w:cs="PMingLiU" w:eastAsia="PMingLiU"/>
                <w:color w:val="000000"/>
                <w:spacing w:val="7"/>
                <w:sz w:val="22"/>
                <w:szCs w:val="22"/>
              </w:rPr>
              <w:t>旅遊契約書及司</w:t>
            </w:r>
            <w:r>
              <w:rPr>
                <w:rFonts w:ascii="PMingLiU" w:hAnsi="PMingLiU" w:cs="PMingLiU" w:eastAsia="PMingLiU"/>
                <w:color w:val="000000"/>
                <w:spacing w:val="6"/>
                <w:sz w:val="22"/>
                <w:szCs w:val="22"/>
              </w:rPr>
              <w:t>機駕</w:t>
            </w:r>
          </w:p>
          <w:p>
            <w:pPr>
              <w:autoSpaceDE w:val="0"/>
              <w:autoSpaceDN w:val="0"/>
              <w:spacing w:before="0" w:after="0" w:line="200" w:lineRule="auto"/>
              <w:ind w:left="-14" w:right="0" w:firstLine="0"/>
            </w:pPr>
            <w:r>
              <w:rPr>
                <w:rFonts w:ascii="PMingLiU" w:hAnsi="PMingLiU" w:cs="PMingLiU" w:eastAsia="PMingLiU"/>
                <w:color w:val="000000"/>
                <w:spacing w:val="-3"/>
                <w:sz w:val="22"/>
                <w:szCs w:val="22"/>
              </w:rPr>
              <w:t>照影本（</w:t>
            </w:r>
            <w:r>
              <w:rPr>
                <w:rFonts w:ascii="PMingLiU" w:hAnsi="PMingLiU" w:cs="PMingLiU" w:eastAsia="PMingLiU"/>
                <w:color w:val="000000"/>
                <w:spacing w:val="-2"/>
                <w:sz w:val="22"/>
                <w:szCs w:val="22"/>
              </w:rPr>
              <w:t>正反面）</w:t>
            </w:r>
          </w:p>
        </w:tc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/>
          </w:p>
        </w:tc>
      </w:tr>
      <w:tr>
        <w:trPr>
          <w:trHeight w:val="691" w:hRule="exact"/>
        </w:trPr>
        <w:tc>
          <w:tcPr>
            <w:tcW w:w="143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65" w:type="dxa"/>
            <w:gridSpan w:val="2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2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011" w:type="dxa"/>
            <w:gridSpan w:val="2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/>
          </w:p>
        </w:tc>
        <w:tc>
          <w:tcPr>
            <w:tcW w:w="2090" w:type="dxa"/>
            <w:tcBorders>
              <w:left w:space="0" w:color="000000" w:val="single" w:sz="11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4" w:right="0" w:firstLine="0"/>
            </w:pPr>
            <w:r>
              <w:rPr>
                <w:rFonts w:ascii="PMingLiU" w:hAnsi="PMingLiU" w:cs="PMingLiU" w:eastAsia="PMingLiU"/>
                <w:color w:val="000000"/>
                <w:spacing w:val="-10"/>
                <w:sz w:val="22"/>
                <w:szCs w:val="22"/>
              </w:rPr>
              <w:t>課表</w:t>
            </w:r>
          </w:p>
        </w:tc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" w:right="0" w:firstLine="0"/>
            </w:pPr>
            <w:r>
              <w:rPr>
                <w:rFonts w:ascii="PMingLiU" w:hAnsi="PMingLiU" w:cs="PMingLiU" w:eastAsia="PMingLiU"/>
                <w:color w:val="000000"/>
                <w:spacing w:val="14"/>
                <w:sz w:val="22"/>
                <w:szCs w:val="22"/>
              </w:rPr>
              <w:t>參加活</w:t>
            </w:r>
            <w:r>
              <w:rPr>
                <w:rFonts w:ascii="PMingLiU" w:hAnsi="PMingLiU" w:cs="PMingLiU" w:eastAsia="PMingLiU"/>
                <w:color w:val="000000"/>
                <w:spacing w:val="12"/>
                <w:sz w:val="22"/>
                <w:szCs w:val="22"/>
              </w:rPr>
              <w:t>動人數</w:t>
            </w:r>
          </w:p>
        </w:tc>
        <w:tc>
          <w:tcPr>
            <w:tcW w:w="3890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2" w:right="0" w:firstLine="0"/>
            </w:pP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交</w:t>
            </w:r>
            <w:r>
              <w:rPr>
                <w:rFonts w:ascii="PMingLiU" w:hAnsi="PMingLiU" w:cs="PMingLiU" w:eastAsia="PMingLiU"/>
                <w:sz w:val="22"/>
                <w:szCs w:val="22"/>
                <w:spacing w:val="16"/>
              </w:rPr>
              <w:t>  </w:t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通</w:t>
            </w:r>
            <w:r>
              <w:rPr>
                <w:rFonts w:ascii="PMingLiU" w:hAnsi="PMingLiU" w:cs="PMingLiU" w:eastAsia="PMingLiU"/>
                <w:sz w:val="22"/>
                <w:szCs w:val="22"/>
                <w:spacing w:val="16"/>
              </w:rPr>
              <w:t>  </w:t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工</w:t>
            </w:r>
            <w:r>
              <w:rPr>
                <w:rFonts w:ascii="PMingLiU" w:hAnsi="PMingLiU" w:cs="PMingLiU" w:eastAsia="PMingLiU"/>
                <w:sz w:val="22"/>
                <w:szCs w:val="22"/>
                <w:spacing w:val="16"/>
              </w:rPr>
              <w:t>  </w:t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具</w:t>
            </w:r>
          </w:p>
        </w:tc>
        <w:tc>
          <w:tcPr>
            <w:tcW w:w="1658" w:type="dxa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/>
          </w:p>
        </w:tc>
        <w:tc>
          <w:tcPr>
            <w:tcW w:w="2090" w:type="dxa"/>
            <w:tcBorders>
              <w:left w:space="0" w:color="000000" w:val="single" w:sz="11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4" w:right="0" w:firstLine="0"/>
            </w:pPr>
            <w:r>
              <w:rPr>
                <w:rFonts w:ascii="PMingLiU" w:hAnsi="PMingLiU" w:cs="PMingLiU" w:eastAsia="PMingLiU"/>
                <w:color w:val="000000"/>
                <w:spacing w:val="-4"/>
                <w:sz w:val="22"/>
                <w:szCs w:val="22"/>
              </w:rPr>
              <w:t>參</w:t>
            </w:r>
            <w:r>
              <w:rPr>
                <w:rFonts w:ascii="PMingLiU" w:hAnsi="PMingLiU" w:cs="PMingLiU" w:eastAsia="PMingLiU"/>
                <w:color w:val="000000"/>
                <w:spacing w:val="-3"/>
                <w:sz w:val="22"/>
                <w:szCs w:val="22"/>
              </w:rPr>
              <w:t>加人員名冊</w:t>
            </w:r>
          </w:p>
        </w:tc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/>
          </w:p>
        </w:tc>
      </w:tr>
      <w:tr>
        <w:trPr>
          <w:trHeight w:val="568" w:hRule="exact"/>
        </w:trPr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" w:right="0" w:firstLine="0"/>
            </w:pPr>
            <w:r>
              <w:rPr>
                <w:rFonts w:ascii="PMingLiU" w:hAnsi="PMingLiU" w:cs="PMingLiU" w:eastAsia="PMingLiU"/>
                <w:color w:val="000000"/>
                <w:spacing w:val="9"/>
                <w:sz w:val="22"/>
                <w:szCs w:val="22"/>
              </w:rPr>
              <w:t>任課教師</w:t>
            </w:r>
            <w:r>
              <w:rPr>
                <w:rFonts w:ascii="PMingLiU" w:hAnsi="PMingLiU" w:cs="PMingLiU" w:eastAsia="PMingLiU"/>
                <w:sz w:val="22"/>
                <w:szCs w:val="22"/>
                <w:spacing w:val="-34"/>
              </w:rPr>
              <w:t> </w:t>
            </w:r>
            <w:r>
              <w:rPr>
                <w:rFonts w:ascii="PMingLiU" w:hAnsi="PMingLiU" w:cs="PMingLiU" w:eastAsia="PMingLiU"/>
                <w:color w:val="000000"/>
                <w:spacing w:val="9"/>
                <w:sz w:val="22"/>
                <w:szCs w:val="22"/>
              </w:rPr>
              <w:t>姓名</w:t>
            </w:r>
          </w:p>
        </w:tc>
        <w:tc>
          <w:tcPr>
            <w:tcW w:w="3890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2" w:right="0" w:firstLine="0"/>
            </w:pPr>
            <w:r>
              <w:rPr>
                <w:rFonts w:ascii="PMingLiU" w:hAnsi="PMingLiU" w:cs="PMingLiU" w:eastAsia="PMingLiU"/>
                <w:color w:val="000000"/>
                <w:spacing w:val="1"/>
                <w:sz w:val="22"/>
                <w:szCs w:val="22"/>
              </w:rPr>
              <w:t>任課教</w:t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師電話</w:t>
            </w:r>
          </w:p>
        </w:tc>
        <w:tc>
          <w:tcPr>
            <w:tcW w:w="1658" w:type="dxa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/>
          </w:p>
        </w:tc>
        <w:tc>
          <w:tcPr>
            <w:tcW w:w="2090" w:type="dxa"/>
            <w:tcBorders>
              <w:left w:space="0" w:color="000000" w:val="single" w:sz="11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4" w:right="0" w:firstLine="0"/>
            </w:pPr>
            <w:r>
              <w:rPr>
                <w:rFonts w:ascii="PMingLiU" w:hAnsi="PMingLiU" w:cs="PMingLiU" w:eastAsia="PMingLiU"/>
                <w:color w:val="000000"/>
                <w:spacing w:val="-4"/>
                <w:sz w:val="22"/>
                <w:szCs w:val="22"/>
              </w:rPr>
              <w:t>保</w:t>
            </w:r>
            <w:r>
              <w:rPr>
                <w:rFonts w:ascii="PMingLiU" w:hAnsi="PMingLiU" w:cs="PMingLiU" w:eastAsia="PMingLiU"/>
                <w:color w:val="000000"/>
                <w:spacing w:val="-3"/>
                <w:sz w:val="22"/>
                <w:szCs w:val="22"/>
              </w:rPr>
              <w:t>險證明文件</w:t>
            </w:r>
          </w:p>
        </w:tc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/>
          </w:p>
        </w:tc>
      </w:tr>
      <w:tr>
        <w:trPr>
          <w:trHeight w:val="1449" w:hRule="exact"/>
        </w:trPr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" w:right="0" w:firstLine="0"/>
            </w:pP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活</w:t>
            </w:r>
            <w:r>
              <w:rPr>
                <w:rFonts w:ascii="PMingLiU" w:hAnsi="PMingLiU" w:cs="PMingLiU" w:eastAsia="PMingLiU"/>
                <w:sz w:val="22"/>
                <w:szCs w:val="22"/>
              </w:rPr>
              <w:t>   </w:t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動</w:t>
            </w:r>
            <w:r>
              <w:rPr>
                <w:rFonts w:ascii="PMingLiU" w:hAnsi="PMingLiU" w:cs="PMingLiU" w:eastAsia="PMingLiU"/>
                <w:sz w:val="22"/>
                <w:szCs w:val="22"/>
              </w:rPr>
              <w:t>   </w:t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摘</w:t>
            </w:r>
            <w:r>
              <w:rPr>
                <w:rFonts w:ascii="PMingLiU" w:hAnsi="PMingLiU" w:cs="PMingLiU" w:eastAsia="PMingLiU"/>
                <w:sz w:val="22"/>
                <w:szCs w:val="22"/>
                <w:spacing w:val="-3"/>
              </w:rPr>
              <w:t>   </w:t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要</w:t>
            </w:r>
          </w:p>
        </w:tc>
        <w:tc>
          <w:tcPr>
            <w:tcW w:w="3890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2" w:right="0" w:firstLine="0"/>
            </w:pP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任課</w:t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科目</w:t>
            </w:r>
            <w:r>
              <w:rPr>
                <w:rFonts w:ascii="PMingLiU" w:hAnsi="PMingLiU" w:cs="PMingLiU" w:eastAsia="PMingLiU"/>
                <w:color w:val="000000"/>
                <w:sz w:val="22"/>
                <w:szCs w:val="22"/>
              </w:rPr>
              <w:t>名稱</w:t>
            </w:r>
          </w:p>
        </w:tc>
        <w:tc>
          <w:tcPr>
            <w:tcW w:w="1658" w:type="dxa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/>
          </w:p>
        </w:tc>
        <w:tc>
          <w:tcPr>
            <w:tcW w:w="2090" w:type="dxa"/>
            <w:tcBorders>
              <w:left w:space="0" w:color="000000" w:val="single" w:sz="11"/>
              <w:top w:space="0" w:color="000000" w:val="single" w:sz="3"/>
              <w:right w:space="0" w:color="000000" w:val="single" w:sz="3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4" w:right="0" w:firstLine="0"/>
            </w:pPr>
            <w:r>
              <w:rPr>
                <w:rFonts w:ascii="PMingLiU" w:hAnsi="PMingLiU" w:cs="PMingLiU" w:eastAsia="PMingLiU"/>
                <w:color w:val="000000"/>
                <w:spacing w:val="-5"/>
                <w:sz w:val="22"/>
                <w:szCs w:val="22"/>
              </w:rPr>
              <w:t>家長同</w:t>
            </w:r>
            <w:r>
              <w:rPr>
                <w:rFonts w:ascii="PMingLiU" w:hAnsi="PMingLiU" w:cs="PMingLiU" w:eastAsia="PMingLiU"/>
                <w:color w:val="000000"/>
                <w:spacing w:val="-3"/>
                <w:sz w:val="22"/>
                <w:szCs w:val="22"/>
              </w:rPr>
              <w:t>意書</w:t>
            </w:r>
          </w:p>
          <w:p>
            <w:pPr>
              <w:autoSpaceDE w:val="0"/>
              <w:autoSpaceDN w:val="0"/>
              <w:spacing w:before="0" w:after="0" w:line="240" w:lineRule="auto"/>
              <w:ind w:left="-14" w:right="0" w:firstLine="0"/>
            </w:pPr>
            <w:r>
              <w:rPr>
                <w:rFonts w:ascii="PMingLiU" w:hAnsi="PMingLiU" w:cs="PMingLiU" w:eastAsia="PMingLiU"/>
                <w:color w:val="000000"/>
                <w:spacing w:val="3"/>
                <w:sz w:val="22"/>
                <w:szCs w:val="22"/>
              </w:rPr>
              <w:t>(</w:t>
            </w:r>
            <w:r>
              <w:rPr>
                <w:rFonts w:ascii="PMingLiU" w:hAnsi="PMingLiU" w:cs="PMingLiU" w:eastAsia="PMingLiU"/>
                <w:color w:val="000000"/>
                <w:spacing w:val="12"/>
                <w:sz w:val="22"/>
                <w:szCs w:val="22"/>
              </w:rPr>
              <w:t>未滿</w:t>
            </w:r>
            <w:r>
              <w:rPr>
                <w:rFonts w:ascii="PMingLiU" w:hAnsi="PMingLiU" w:cs="PMingLiU" w:eastAsia="PMingLiU"/>
                <w:sz w:val="22"/>
                <w:szCs w:val="22"/>
                <w:spacing w:val="3"/>
              </w:rPr>
              <w:t> </w:t>
            </w:r>
            <w:r>
              <w:rPr>
                <w:rFonts w:ascii="PMingLiU" w:hAnsi="PMingLiU" w:cs="PMingLiU" w:eastAsia="PMingLiU"/>
                <w:color w:val="000000"/>
                <w:spacing w:val="5"/>
                <w:sz w:val="22"/>
                <w:szCs w:val="22"/>
              </w:rPr>
              <w:t>20</w:t>
            </w:r>
            <w:r>
              <w:rPr>
                <w:rFonts w:ascii="PMingLiU" w:hAnsi="PMingLiU" w:cs="PMingLiU" w:eastAsia="PMingLiU"/>
                <w:sz w:val="22"/>
                <w:szCs w:val="22"/>
                <w:spacing w:val="3"/>
              </w:rPr>
              <w:t> </w:t>
            </w:r>
            <w:r>
              <w:rPr>
                <w:rFonts w:ascii="PMingLiU" w:hAnsi="PMingLiU" w:cs="PMingLiU" w:eastAsia="PMingLiU"/>
                <w:color w:val="000000"/>
                <w:spacing w:val="12"/>
                <w:sz w:val="22"/>
                <w:szCs w:val="22"/>
              </w:rPr>
              <w:t>歲者</w:t>
            </w:r>
            <w:r>
              <w:rPr>
                <w:rFonts w:ascii="PMingLiU" w:hAnsi="PMingLiU" w:cs="PMingLiU" w:eastAsia="PMingLiU"/>
                <w:color w:val="000000"/>
                <w:spacing w:val="5"/>
                <w:sz w:val="22"/>
                <w:szCs w:val="22"/>
              </w:rPr>
              <w:t>)</w:t>
            </w:r>
          </w:p>
        </w:tc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11"/>
            </w:tcBorders>
          </w:tcPr>
          <w:p>
            <w:pPr/>
          </w:p>
        </w:tc>
      </w:tr>
      <w:tr>
        <w:trPr>
          <w:trHeight w:val="489" w:hRule="exact"/>
        </w:trPr>
        <w:tc>
          <w:tcPr>
            <w:tcW w:w="10968" w:type="dxa"/>
            <w:gridSpan w:val="8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16" w:right="0" w:firstLine="0"/>
            </w:pPr>
            <w:r>
              <w:rPr>
                <w:rFonts w:ascii="PMingLiU" w:hAnsi="PMingLiU" w:cs="PMingLiU" w:eastAsia="PMingLiU"/>
                <w:b/>
                <w:color w:val="000000"/>
                <w:spacing w:val="-4"/>
                <w:sz w:val="22"/>
                <w:szCs w:val="22"/>
              </w:rPr>
              <w:t>申請</w:t>
            </w:r>
            <w:r>
              <w:rPr>
                <w:rFonts w:ascii="PMingLiU" w:hAnsi="PMingLiU" w:cs="PMingLiU" w:eastAsia="PMingLiU"/>
                <w:b/>
                <w:color w:val="000000"/>
                <w:spacing w:val="-2"/>
                <w:sz w:val="22"/>
                <w:szCs w:val="22"/>
              </w:rPr>
              <w:t>單位</w:t>
            </w:r>
          </w:p>
        </w:tc>
      </w:tr>
      <w:tr>
        <w:trPr>
          <w:trHeight w:val="904" w:hRule="exact"/>
        </w:trPr>
        <w:tc>
          <w:tcPr>
            <w:tcW w:w="2486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2" w:right="0" w:firstLine="0"/>
            </w:pPr>
            <w:r>
              <w:rPr>
                <w:rFonts w:ascii="PMingLiU" w:hAnsi="PMingLiU" w:cs="PMingLiU" w:eastAsia="PMingLiU"/>
                <w:color w:val="000000"/>
                <w:spacing w:val="-2"/>
                <w:sz w:val="22"/>
                <w:szCs w:val="22"/>
              </w:rPr>
              <w:t>任課教師</w:t>
            </w:r>
            <w:r>
              <w:rPr>
                <w:rFonts w:ascii="PMingLiU" w:hAnsi="PMingLiU" w:cs="PMingLiU" w:eastAsia="PMingLiU"/>
                <w:color w:val="000000"/>
                <w:spacing w:val="-1"/>
                <w:sz w:val="22"/>
                <w:szCs w:val="22"/>
              </w:rPr>
              <w:t>簽章</w:t>
            </w:r>
          </w:p>
        </w:tc>
        <w:tc>
          <w:tcPr>
            <w:tcW w:w="2836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-2" w:right="0" w:firstLine="0"/>
            </w:pPr>
            <w:r>
              <w:rPr>
                <w:rFonts w:ascii="PMingLiU" w:hAnsi="PMingLiU" w:cs="PMingLiU" w:eastAsia="PMingLiU"/>
                <w:color w:val="000000"/>
                <w:spacing w:val="-4"/>
                <w:sz w:val="22"/>
                <w:szCs w:val="22"/>
              </w:rPr>
              <w:t>班導師簽章（</w:t>
            </w:r>
            <w:r>
              <w:rPr>
                <w:rFonts w:ascii="PMingLiU" w:hAnsi="PMingLiU" w:cs="PMingLiU" w:eastAsia="PMingLiU"/>
                <w:color w:val="000000"/>
                <w:spacing w:val="-5"/>
                <w:sz w:val="22"/>
                <w:szCs w:val="22"/>
              </w:rPr>
              <w:t>混</w:t>
            </w:r>
            <w:r>
              <w:rPr>
                <w:rFonts w:ascii="PMingLiU" w:hAnsi="PMingLiU" w:cs="PMingLiU" w:eastAsia="PMingLiU"/>
                <w:color w:val="000000"/>
                <w:spacing w:val="-5"/>
                <w:sz w:val="22"/>
                <w:szCs w:val="22"/>
              </w:rPr>
              <w:t>班上</w:t>
            </w:r>
            <w:r>
              <w:rPr>
                <w:rFonts w:ascii="PMingLiU" w:hAnsi="PMingLiU" w:cs="PMingLiU" w:eastAsia="PMingLiU"/>
                <w:color w:val="000000"/>
                <w:spacing w:val="-4"/>
                <w:sz w:val="22"/>
                <w:szCs w:val="22"/>
              </w:rPr>
              <w:t>課者免）</w:t>
            </w:r>
          </w:p>
        </w:tc>
        <w:tc>
          <w:tcPr>
            <w:tcW w:w="3011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-2" w:right="0" w:firstLine="0"/>
            </w:pPr>
            <w:r>
              <w:rPr>
                <w:rFonts w:ascii="PMingLiU" w:hAnsi="PMingLiU" w:cs="PMingLiU" w:eastAsia="PMingLiU"/>
                <w:color w:val="000000"/>
                <w:spacing w:val="-1"/>
                <w:sz w:val="22"/>
                <w:szCs w:val="22"/>
              </w:rPr>
              <w:t>開課單位系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(</w:t>
            </w:r>
            <w:r>
              <w:rPr>
                <w:rFonts w:ascii="PMingLiU" w:hAnsi="PMingLiU" w:cs="PMingLiU" w:eastAsia="PMingLiU"/>
                <w:color w:val="000000"/>
                <w:spacing w:val="-1"/>
                <w:sz w:val="22"/>
                <w:szCs w:val="22"/>
              </w:rPr>
              <w:t>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)</w:t>
            </w:r>
            <w:r>
              <w:rPr>
                <w:rFonts w:ascii="PMingLiU" w:hAnsi="PMingLiU" w:cs="PMingLiU" w:eastAsia="PMingLiU"/>
                <w:color w:val="000000"/>
                <w:spacing w:val="-2"/>
                <w:sz w:val="22"/>
                <w:szCs w:val="22"/>
              </w:rPr>
              <w:t>主任</w:t>
            </w:r>
          </w:p>
        </w:tc>
        <w:tc>
          <w:tcPr>
            <w:tcW w:w="2632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-4" w:right="0" w:firstLine="0"/>
            </w:pPr>
            <w:r>
              <w:rPr>
                <w:rFonts w:ascii="PMingLiU" w:hAnsi="PMingLiU" w:cs="PMingLiU" w:eastAsia="PMingLiU"/>
                <w:color w:val="000000"/>
                <w:spacing w:val="-6"/>
                <w:sz w:val="22"/>
                <w:szCs w:val="22"/>
              </w:rPr>
              <w:t>院長</w:t>
            </w:r>
          </w:p>
        </w:tc>
      </w:tr>
      <w:tr>
        <w:trPr>
          <w:trHeight w:val="422" w:hRule="exact"/>
        </w:trPr>
        <w:tc>
          <w:tcPr>
            <w:tcW w:w="10968" w:type="dxa"/>
            <w:gridSpan w:val="8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16" w:right="0" w:firstLine="0"/>
            </w:pPr>
            <w:r>
              <w:rPr>
                <w:rFonts w:ascii="PMingLiU" w:hAnsi="PMingLiU" w:cs="PMingLiU" w:eastAsia="PMingLiU"/>
                <w:b/>
                <w:color w:val="000000"/>
                <w:spacing w:val="-4"/>
                <w:sz w:val="22"/>
                <w:szCs w:val="22"/>
              </w:rPr>
              <w:t>會辦</w:t>
            </w:r>
            <w:r>
              <w:rPr>
                <w:rFonts w:ascii="PMingLiU" w:hAnsi="PMingLiU" w:cs="PMingLiU" w:eastAsia="PMingLiU"/>
                <w:b/>
                <w:color w:val="000000"/>
                <w:spacing w:val="-2"/>
                <w:sz w:val="22"/>
                <w:szCs w:val="22"/>
              </w:rPr>
              <w:t>單位</w:t>
            </w:r>
          </w:p>
        </w:tc>
      </w:tr>
      <w:tr>
        <w:trPr>
          <w:trHeight w:val="4329" w:hRule="exact"/>
        </w:trPr>
        <w:tc>
          <w:tcPr>
            <w:tcW w:w="5323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240" w:lineRule="auto"/>
              <w:ind w:left="2" w:right="0" w:firstLine="0"/>
            </w:pPr>
            <w:r>
              <w:rPr>
                <w:rFonts w:ascii="PMingLiU" w:hAnsi="PMingLiU" w:cs="PMingLiU" w:eastAsia="PMingLiU"/>
                <w:color w:val="000000"/>
                <w:spacing w:val="-2"/>
                <w:sz w:val="22"/>
                <w:szCs w:val="22"/>
              </w:rPr>
              <w:t>教務處</w:t>
            </w:r>
            <w:r>
              <w:rPr>
                <w:rFonts w:ascii="PMingLiU" w:hAnsi="PMingLiU" w:cs="PMingLiU" w:eastAsia="PMingLiU"/>
                <w:sz w:val="22"/>
                <w:szCs w:val="22"/>
                <w:spacing w:val="53"/>
              </w:rPr>
              <w:t> </w:t>
            </w:r>
            <w:r>
              <w:rPr>
                <w:rFonts w:ascii="PMingLiU" w:hAnsi="PMingLiU" w:cs="PMingLiU" w:eastAsia="PMingLiU"/>
                <w:color w:val="000000"/>
                <w:spacing w:val="-1"/>
                <w:sz w:val="22"/>
                <w:szCs w:val="22"/>
              </w:rPr>
              <w:t>課務組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" w:right="0" w:firstLine="0"/>
            </w:pPr>
            <w:r>
              <w:rPr>
                <w:rFonts w:ascii="PMingLiU" w:hAnsi="PMingLiU" w:cs="PMingLiU" w:eastAsia="PMingLiU"/>
                <w:color w:val="000000"/>
                <w:spacing w:val="-1"/>
                <w:sz w:val="22"/>
                <w:szCs w:val="22"/>
              </w:rPr>
              <w:t>進修部</w:t>
            </w:r>
            <w:r>
              <w:rPr>
                <w:rFonts w:ascii="PMingLiU" w:hAnsi="PMingLiU" w:cs="PMingLiU" w:eastAsia="PMingLiU"/>
                <w:sz w:val="22"/>
                <w:szCs w:val="22"/>
                <w:spacing w:val="51"/>
              </w:rPr>
              <w:t> </w:t>
            </w:r>
            <w:r>
              <w:rPr>
                <w:rFonts w:ascii="PMingLiU" w:hAnsi="PMingLiU" w:cs="PMingLiU" w:eastAsia="PMingLiU"/>
                <w:color w:val="000000"/>
                <w:spacing w:val="-1"/>
                <w:sz w:val="22"/>
                <w:szCs w:val="22"/>
              </w:rPr>
              <w:t>綜合業務組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" w:right="0" w:firstLine="0"/>
            </w:pPr>
            <w:r>
              <w:rPr>
                <w:rFonts w:ascii="PMingLiU" w:hAnsi="PMingLiU" w:cs="PMingLiU" w:eastAsia="PMingLiU"/>
                <w:color w:val="000000"/>
                <w:spacing w:val="-1"/>
                <w:sz w:val="22"/>
                <w:szCs w:val="22"/>
              </w:rPr>
              <w:t>學務處</w:t>
            </w:r>
            <w:r>
              <w:rPr>
                <w:rFonts w:ascii="PMingLiU" w:hAnsi="PMingLiU" w:cs="PMingLiU" w:eastAsia="PMingLiU"/>
                <w:sz w:val="22"/>
                <w:szCs w:val="22"/>
                <w:spacing w:val="51"/>
              </w:rPr>
              <w:t> </w:t>
            </w:r>
            <w:r>
              <w:rPr>
                <w:rFonts w:ascii="PMingLiU" w:hAnsi="PMingLiU" w:cs="PMingLiU" w:eastAsia="PMingLiU"/>
                <w:color w:val="000000"/>
                <w:spacing w:val="-1"/>
                <w:sz w:val="22"/>
                <w:szCs w:val="22"/>
              </w:rPr>
              <w:t>生活輔導組</w:t>
            </w:r>
          </w:p>
        </w:tc>
        <w:tc>
          <w:tcPr>
            <w:tcW w:w="5644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240" w:lineRule="auto"/>
              <w:ind w:left="-2" w:right="0" w:firstLine="0"/>
            </w:pPr>
            <w:r>
              <w:rPr>
                <w:rFonts w:ascii="PMingLiU" w:hAnsi="PMingLiU" w:cs="PMingLiU" w:eastAsia="PMingLiU"/>
                <w:color w:val="000000"/>
                <w:spacing w:val="-1"/>
                <w:sz w:val="22"/>
                <w:szCs w:val="22"/>
              </w:rPr>
              <w:t>軍訓室</w:t>
            </w:r>
            <w:r>
              <w:rPr>
                <w:rFonts w:ascii="PMingLiU" w:hAnsi="PMingLiU" w:cs="PMingLiU" w:eastAsia="PMingLiU"/>
                <w:sz w:val="22"/>
                <w:szCs w:val="22"/>
                <w:spacing w:val="51"/>
              </w:rPr>
              <w:t> </w:t>
            </w:r>
            <w:r>
              <w:rPr>
                <w:rFonts w:ascii="PMingLiU" w:hAnsi="PMingLiU" w:cs="PMingLiU" w:eastAsia="PMingLiU"/>
                <w:color w:val="000000"/>
                <w:spacing w:val="-1"/>
                <w:sz w:val="22"/>
                <w:szCs w:val="22"/>
              </w:rPr>
              <w:t>校安中心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2" w:right="0" w:firstLine="0"/>
            </w:pPr>
            <w:r>
              <w:rPr>
                <w:rFonts w:ascii="PMingLiU" w:hAnsi="PMingLiU" w:cs="PMingLiU" w:eastAsia="PMingLiU"/>
                <w:color w:val="000000"/>
                <w:spacing w:val="-2"/>
                <w:sz w:val="22"/>
                <w:szCs w:val="22"/>
              </w:rPr>
              <w:t>總務處</w:t>
            </w:r>
            <w:r>
              <w:rPr>
                <w:rFonts w:ascii="PMingLiU" w:hAnsi="PMingLiU" w:cs="PMingLiU" w:eastAsia="PMingLiU"/>
                <w:sz w:val="22"/>
                <w:szCs w:val="22"/>
                <w:spacing w:val="53"/>
              </w:rPr>
              <w:t> </w:t>
            </w:r>
            <w:r>
              <w:rPr>
                <w:rFonts w:ascii="PMingLiU" w:hAnsi="PMingLiU" w:cs="PMingLiU" w:eastAsia="PMingLiU"/>
                <w:color w:val="000000"/>
                <w:spacing w:val="-1"/>
                <w:sz w:val="22"/>
                <w:szCs w:val="22"/>
              </w:rPr>
              <w:t>駐警隊</w:t>
            </w:r>
          </w:p>
        </w:tc>
      </w:tr>
      <w:tr>
        <w:trPr>
          <w:trHeight w:val="564" w:hRule="exact"/>
        </w:trPr>
        <w:tc>
          <w:tcPr>
            <w:tcW w:w="10968" w:type="dxa"/>
            <w:gridSpan w:val="8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16" w:right="0" w:firstLine="0"/>
            </w:pPr>
            <w:r>
              <w:rPr>
                <w:rFonts w:ascii="PMingLiU" w:hAnsi="PMingLiU" w:cs="PMingLiU" w:eastAsia="PMingLiU"/>
                <w:b/>
                <w:color w:val="000000"/>
                <w:spacing w:val="-4"/>
                <w:sz w:val="22"/>
                <w:szCs w:val="22"/>
              </w:rPr>
              <w:t>校長</w:t>
            </w:r>
            <w:r>
              <w:rPr>
                <w:rFonts w:ascii="PMingLiU" w:hAnsi="PMingLiU" w:cs="PMingLiU" w:eastAsia="PMingLiU"/>
                <w:b/>
                <w:color w:val="000000"/>
                <w:spacing w:val="-2"/>
                <w:sz w:val="22"/>
                <w:szCs w:val="22"/>
              </w:rPr>
              <w:t>核示</w:t>
            </w:r>
          </w:p>
        </w:tc>
      </w:tr>
      <w:tr>
        <w:trPr>
          <w:trHeight w:val="1298" w:hRule="exact"/>
        </w:trPr>
        <w:tc>
          <w:tcPr>
            <w:tcW w:w="10968" w:type="dxa"/>
            <w:gridSpan w:val="8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23" w:lineRule="auto"/>
        <w:ind w:left="566" w:right="0" w:firstLine="0"/>
      </w:pPr>
      <w:r>
        <w:rPr>
          <w:rFonts w:ascii="PMingLiU" w:hAnsi="PMingLiU" w:cs="PMingLiU" w:eastAsia="PMingLiU"/>
          <w:color w:val="000000"/>
          <w:spacing w:val="-1"/>
          <w:sz w:val="20"/>
          <w:szCs w:val="20"/>
        </w:rPr>
        <w:t>注意：</w:t>
      </w:r>
    </w:p>
    <w:p>
      <w:pPr>
        <w:autoSpaceDE w:val="0"/>
        <w:autoSpaceDN w:val="0"/>
        <w:tabs>
          <w:tab w:val="left" w:pos="926"/>
        </w:tabs>
        <w:spacing w:before="0" w:after="0" w:line="240" w:lineRule="auto"/>
        <w:ind w:left="566" w:right="0" w:firstLine="0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1.</w:t>
      </w:r>
      <w:r>
        <w:tab/>
      </w:r>
      <w:r>
        <w:rPr>
          <w:rFonts w:ascii="PMingLiU" w:hAnsi="PMingLiU" w:cs="PMingLiU" w:eastAsia="PMingLiU"/>
          <w:color w:val="000000"/>
          <w:spacing w:val="-1"/>
          <w:sz w:val="20"/>
          <w:szCs w:val="20"/>
        </w:rPr>
        <w:t>課程如需校外教學或參觀訪問，請事先填寫本表申請。</w:t>
      </w:r>
    </w:p>
    <w:p>
      <w:pPr>
        <w:autoSpaceDE w:val="0"/>
        <w:autoSpaceDN w:val="0"/>
        <w:tabs>
          <w:tab w:val="left" w:pos="926"/>
        </w:tabs>
        <w:spacing w:before="0" w:after="0" w:line="240" w:lineRule="auto"/>
        <w:ind w:left="566" w:right="0" w:firstLine="0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2.</w:t>
      </w:r>
      <w:r>
        <w:tab/>
      </w:r>
      <w:r>
        <w:rPr>
          <w:rFonts w:ascii="PMingLiU" w:hAnsi="PMingLiU" w:cs="PMingLiU" w:eastAsia="PMingLiU"/>
          <w:color w:val="000000"/>
          <w:spacing w:val="-1"/>
          <w:sz w:val="20"/>
          <w:szCs w:val="20"/>
        </w:rPr>
        <w:t>校外教學參觀，請領隊教師加強安全措施，如需旅行社安排，請審慎選擇。</w:t>
      </w:r>
    </w:p>
    <w:p>
      <w:pPr>
        <w:autoSpaceDE w:val="0"/>
        <w:autoSpaceDN w:val="0"/>
        <w:tabs>
          <w:tab w:val="left" w:pos="926"/>
        </w:tabs>
        <w:spacing w:before="0" w:after="0" w:line="240" w:lineRule="auto"/>
        <w:ind w:left="566" w:right="0" w:firstLine="0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3.</w:t>
      </w:r>
      <w:r>
        <w:tab/>
      </w:r>
      <w:r>
        <w:rPr>
          <w:rFonts w:ascii="PMingLiU" w:hAnsi="PMingLiU" w:cs="PMingLiU" w:eastAsia="PMingLiU"/>
          <w:color w:val="000000"/>
          <w:sz w:val="20"/>
          <w:szCs w:val="20"/>
        </w:rPr>
        <w:t>本校緊急連絡電話</w:t>
      </w:r>
      <w:r>
        <w:rPr>
          <w:rFonts w:ascii="PMingLiU" w:hAnsi="PMingLiU" w:cs="PMingLiU" w:eastAsia="PMingLiU"/>
          <w:color w:val="000000"/>
          <w:spacing w:val="-3"/>
          <w:sz w:val="20"/>
          <w:szCs w:val="20"/>
        </w:rPr>
        <w:t>：</w:t>
      </w:r>
      <w:r>
        <w:rPr>
          <w:rFonts w:ascii="PMingLiU" w:hAnsi="PMingLiU" w:cs="PMingLiU" w:eastAsia="PMingLiU"/>
          <w:color w:val="000000"/>
          <w:sz w:val="20"/>
          <w:szCs w:val="20"/>
        </w:rPr>
        <w:t>校安中心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(04)2219-5999</w:t>
      </w:r>
    </w:p>
    <w:p>
      <w:pPr>
        <w:autoSpaceDE w:val="0"/>
        <w:autoSpaceDN w:val="0"/>
        <w:tabs>
          <w:tab w:val="left" w:pos="926"/>
        </w:tabs>
        <w:spacing w:before="0" w:after="0" w:line="240" w:lineRule="auto"/>
        <w:ind w:left="566" w:right="0" w:firstLine="0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4.</w:t>
      </w:r>
      <w:r>
        <w:tab/>
      </w:r>
      <w:r>
        <w:rPr>
          <w:rFonts w:ascii="PMingLiU" w:hAnsi="PMingLiU" w:cs="PMingLiU" w:eastAsia="PMingLiU"/>
          <w:color w:val="000000"/>
          <w:spacing w:val="-1"/>
          <w:sz w:val="20"/>
          <w:szCs w:val="20"/>
        </w:rPr>
        <w:t>校外教學參觀檢附資料，請依規定辦理，並送校安中心存參。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